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73" w:rsidRDefault="00426E73" w:rsidP="00426E73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 xml:space="preserve">          </w:t>
      </w:r>
      <w:r>
        <w:rPr>
          <w:color w:val="95B3D7" w:themeColor="accent1" w:themeTint="99"/>
          <w:sz w:val="12"/>
          <w:szCs w:val="12"/>
        </w:rPr>
        <w:t xml:space="preserve">            </w:t>
      </w:r>
    </w:p>
    <w:p w:rsidR="00426E73" w:rsidRPr="00310B8F" w:rsidRDefault="00426E73" w:rsidP="00426E73">
      <w:pPr>
        <w:spacing w:after="0" w:line="240" w:lineRule="auto"/>
        <w:rPr>
          <w:color w:val="95B3D7" w:themeColor="accent1" w:themeTint="99"/>
          <w:sz w:val="12"/>
          <w:szCs w:val="12"/>
        </w:rPr>
      </w:pPr>
      <w:r>
        <w:rPr>
          <w:color w:val="95B3D7" w:themeColor="accent1" w:themeTint="99"/>
          <w:sz w:val="12"/>
          <w:szCs w:val="12"/>
        </w:rPr>
        <w:t xml:space="preserve">                       </w:t>
      </w:r>
      <w:r w:rsidRPr="00310B8F">
        <w:rPr>
          <w:color w:val="95B3D7" w:themeColor="accent1" w:themeTint="99"/>
          <w:sz w:val="12"/>
          <w:szCs w:val="12"/>
        </w:rPr>
        <w:t xml:space="preserve">CB-UV   </w:t>
      </w:r>
    </w:p>
    <w:p w:rsidR="00426E73" w:rsidRPr="00310B8F" w:rsidRDefault="00426E73" w:rsidP="00426E73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Comité Institucional de Bioseguridad</w:t>
      </w:r>
    </w:p>
    <w:p w:rsidR="00426E73" w:rsidRPr="00310B8F" w:rsidRDefault="00426E73" w:rsidP="00426E73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Vicerrectoría de Investigación e Investigación</w:t>
      </w:r>
    </w:p>
    <w:p w:rsidR="008A123B" w:rsidRDefault="008A123B" w:rsidP="008A123B">
      <w:pPr>
        <w:spacing w:after="0" w:line="240" w:lineRule="auto"/>
        <w:rPr>
          <w:b/>
          <w:sz w:val="28"/>
          <w:szCs w:val="28"/>
        </w:rPr>
      </w:pPr>
    </w:p>
    <w:p w:rsidR="00F05329" w:rsidRDefault="00F14F56" w:rsidP="00426E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8F4BAB">
        <w:rPr>
          <w:b/>
          <w:sz w:val="28"/>
          <w:szCs w:val="28"/>
        </w:rPr>
        <w:t xml:space="preserve">FORMULARIO DE BIOSEGURIDAD PARA </w:t>
      </w:r>
      <w:r w:rsidR="00546AB2">
        <w:rPr>
          <w:b/>
          <w:sz w:val="28"/>
          <w:szCs w:val="28"/>
        </w:rPr>
        <w:t xml:space="preserve">EL MANEJO DE </w:t>
      </w:r>
      <w:r w:rsidR="008F4BAB">
        <w:rPr>
          <w:b/>
          <w:sz w:val="28"/>
          <w:szCs w:val="28"/>
        </w:rPr>
        <w:t>SUSTANCIAS QUÍMICAS PELIGROSAS</w:t>
      </w:r>
    </w:p>
    <w:p w:rsidR="00426E73" w:rsidRDefault="00426E73" w:rsidP="00426E7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6205"/>
      </w:tblGrid>
      <w:tr w:rsidR="00317676" w:rsidTr="00E64967">
        <w:tc>
          <w:tcPr>
            <w:tcW w:w="3826" w:type="dxa"/>
            <w:shd w:val="clear" w:color="auto" w:fill="C6D9F1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DEL PROYECTO</w:t>
            </w:r>
          </w:p>
        </w:tc>
        <w:tc>
          <w:tcPr>
            <w:tcW w:w="6205" w:type="dxa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317676" w:rsidRDefault="00317676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</w:t>
            </w:r>
          </w:p>
        </w:tc>
      </w:tr>
      <w:tr w:rsidR="00317676" w:rsidTr="00E64967">
        <w:tc>
          <w:tcPr>
            <w:tcW w:w="3826" w:type="dxa"/>
            <w:shd w:val="clear" w:color="auto" w:fill="C6D9F1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FONDO </w:t>
            </w:r>
          </w:p>
        </w:tc>
        <w:tc>
          <w:tcPr>
            <w:tcW w:w="6205" w:type="dxa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</w:t>
            </w:r>
          </w:p>
        </w:tc>
      </w:tr>
      <w:tr w:rsidR="00317676" w:rsidTr="00E64967">
        <w:trPr>
          <w:trHeight w:val="760"/>
        </w:trPr>
        <w:tc>
          <w:tcPr>
            <w:tcW w:w="3826" w:type="dxa"/>
            <w:shd w:val="clear" w:color="auto" w:fill="C6D9F1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RESPONSABLE</w:t>
            </w:r>
          </w:p>
          <w:p w:rsidR="00317676" w:rsidRDefault="00317676" w:rsidP="00E6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317676" w:rsidTr="00E64967">
        <w:tc>
          <w:tcPr>
            <w:tcW w:w="3826" w:type="dxa"/>
            <w:shd w:val="clear" w:color="auto" w:fill="C6D9F1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ALTERNO</w:t>
            </w:r>
          </w:p>
          <w:p w:rsidR="00317676" w:rsidRDefault="00317676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317676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COINVESTIGADORES</w:t>
            </w:r>
          </w:p>
          <w:p w:rsidR="00317676" w:rsidRDefault="00317676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317676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DEPENDENCIA (S) DE LA UNIVERSIDAD DE VALPARAÍSO DONDE DESARROLLARÁ LA INVESTIGACIÓN</w:t>
            </w:r>
          </w:p>
          <w:p w:rsidR="00317676" w:rsidRDefault="00317676" w:rsidP="00E64967">
            <w:r>
              <w:rPr>
                <w:sz w:val="20"/>
                <w:szCs w:val="20"/>
              </w:rPr>
              <w:t>(Señale nombre del laboratorio, anexo y unidad académica</w:t>
            </w:r>
            <w:r w:rsidR="00121608">
              <w:rPr>
                <w:sz w:val="20"/>
                <w:szCs w:val="20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76" w:rsidRDefault="00317676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F05329" w:rsidRDefault="00F05329">
      <w:pPr>
        <w:spacing w:after="0"/>
      </w:pPr>
    </w:p>
    <w:p w:rsidR="00F05329" w:rsidRDefault="00E56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IDENTIFICACIÓN</w:t>
      </w:r>
      <w:r w:rsidR="008F4BAB">
        <w:rPr>
          <w:b/>
          <w:color w:val="000000"/>
        </w:rPr>
        <w:t xml:space="preserve"> DE SUSTANCIAS QUÍMICAS PELIGROSAS</w:t>
      </w:r>
    </w:p>
    <w:p w:rsidR="00F05329" w:rsidRDefault="00F05329">
      <w:pPr>
        <w:spacing w:after="0" w:line="240" w:lineRule="auto"/>
      </w:pPr>
    </w:p>
    <w:p w:rsidR="00F05329" w:rsidRDefault="008F4BAB">
      <w:pPr>
        <w:spacing w:after="0" w:line="240" w:lineRule="auto"/>
        <w:jc w:val="both"/>
      </w:pPr>
      <w:r>
        <w:t>Indique cada sustancia química a emplear en el proyecto</w:t>
      </w:r>
      <w:r w:rsidR="009A0EE3">
        <w:t xml:space="preserve"> (investigación propiamente tal y procesos de limpieza)</w:t>
      </w:r>
      <w:r>
        <w:t>, completando l</w:t>
      </w:r>
      <w:r w:rsidR="00CB4076">
        <w:t xml:space="preserve">a información de cada casilla , señalado </w:t>
      </w:r>
      <w:r>
        <w:t>en la etiqueta o la Hoja de Datos de Seguridad</w:t>
      </w:r>
      <w:r w:rsidR="00CB4076">
        <w:t>, según el Sistéma Globalmente Armonizado de Clasificación y Et</w:t>
      </w:r>
      <w:r w:rsidR="009A0EE3">
        <w:t>iquetado de sustancias químicas</w:t>
      </w:r>
      <w:r>
        <w:t>.</w:t>
      </w:r>
    </w:p>
    <w:p w:rsidR="00F05329" w:rsidRDefault="00F05329">
      <w:pPr>
        <w:spacing w:after="0" w:line="240" w:lineRule="auto"/>
      </w:pPr>
    </w:p>
    <w:tbl>
      <w:tblPr>
        <w:tblStyle w:val="a0"/>
        <w:tblW w:w="9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98"/>
        <w:gridCol w:w="1598"/>
        <w:gridCol w:w="1615"/>
        <w:gridCol w:w="1405"/>
        <w:gridCol w:w="2475"/>
      </w:tblGrid>
      <w:tr w:rsidR="00CB4076" w:rsidTr="00CB4076">
        <w:tc>
          <w:tcPr>
            <w:tcW w:w="1998" w:type="dxa"/>
            <w:shd w:val="clear" w:color="auto" w:fill="C6D9F1"/>
          </w:tcPr>
          <w:p w:rsidR="00CB4076" w:rsidRDefault="00CB4076">
            <w:pPr>
              <w:jc w:val="center"/>
              <w:rPr>
                <w:b/>
              </w:rPr>
            </w:pPr>
            <w:r>
              <w:rPr>
                <w:b/>
              </w:rPr>
              <w:t>Nombre químico</w:t>
            </w:r>
          </w:p>
        </w:tc>
        <w:tc>
          <w:tcPr>
            <w:tcW w:w="1598" w:type="dxa"/>
            <w:shd w:val="clear" w:color="auto" w:fill="C6D9F1"/>
          </w:tcPr>
          <w:p w:rsidR="00CB4076" w:rsidRDefault="00CB4076">
            <w:pPr>
              <w:jc w:val="center"/>
              <w:rPr>
                <w:b/>
              </w:rPr>
            </w:pPr>
            <w:r>
              <w:rPr>
                <w:b/>
              </w:rPr>
              <w:t xml:space="preserve">Concentración </w:t>
            </w:r>
          </w:p>
        </w:tc>
        <w:tc>
          <w:tcPr>
            <w:tcW w:w="1615" w:type="dxa"/>
            <w:shd w:val="clear" w:color="auto" w:fill="C6D9F1"/>
          </w:tcPr>
          <w:p w:rsidR="00CB4076" w:rsidRDefault="00CB4076">
            <w:pPr>
              <w:jc w:val="center"/>
              <w:rPr>
                <w:b/>
              </w:rPr>
            </w:pPr>
            <w:r>
              <w:rPr>
                <w:b/>
              </w:rPr>
              <w:t>Volumen o masa total a utilizar</w:t>
            </w:r>
          </w:p>
        </w:tc>
        <w:tc>
          <w:tcPr>
            <w:tcW w:w="1405" w:type="dxa"/>
            <w:shd w:val="clear" w:color="auto" w:fill="C6D9F1"/>
          </w:tcPr>
          <w:p w:rsidR="00CB4076" w:rsidRDefault="00CB407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Indicaciones de Peligro  </w:t>
            </w:r>
          </w:p>
        </w:tc>
        <w:tc>
          <w:tcPr>
            <w:tcW w:w="2475" w:type="dxa"/>
            <w:shd w:val="clear" w:color="auto" w:fill="C6D9F1"/>
          </w:tcPr>
          <w:p w:rsidR="00CB4076" w:rsidRDefault="00CB4076">
            <w:pPr>
              <w:jc w:val="center"/>
              <w:rPr>
                <w:b/>
              </w:rPr>
            </w:pPr>
            <w:r>
              <w:rPr>
                <w:b/>
              </w:rPr>
              <w:t>Consejos de prudencia</w:t>
            </w: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2B3AA8" w:rsidTr="00CB4076">
        <w:tc>
          <w:tcPr>
            <w:tcW w:w="1998" w:type="dxa"/>
          </w:tcPr>
          <w:p w:rsidR="002B3AA8" w:rsidRDefault="002B3AA8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2B3AA8" w:rsidRDefault="002B3AA8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2B3AA8" w:rsidRDefault="002B3AA8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2B3AA8" w:rsidRDefault="002B3AA8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2B3AA8" w:rsidRDefault="002B3AA8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  <w:tr w:rsidR="00CB4076" w:rsidTr="00CB4076">
        <w:tc>
          <w:tcPr>
            <w:tcW w:w="19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CB4076" w:rsidRDefault="00CB4076">
            <w:pPr>
              <w:rPr>
                <w:b/>
                <w:sz w:val="20"/>
                <w:szCs w:val="20"/>
              </w:rPr>
            </w:pPr>
          </w:p>
        </w:tc>
      </w:tr>
    </w:tbl>
    <w:p w:rsidR="00FE7BE0" w:rsidRDefault="00FE7BE0">
      <w:pPr>
        <w:spacing w:line="240" w:lineRule="auto"/>
        <w:rPr>
          <w:sz w:val="20"/>
          <w:szCs w:val="20"/>
        </w:rPr>
      </w:pPr>
    </w:p>
    <w:p w:rsidR="00F05329" w:rsidRDefault="00B37F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bookmarkStart w:id="0" w:name="OLE_LINK1"/>
      <w:bookmarkStart w:id="1" w:name="OLE_LINK2"/>
      <w:r>
        <w:rPr>
          <w:b/>
          <w:color w:val="000000"/>
        </w:rPr>
        <w:t xml:space="preserve">CONDICIONES DE ENTREGA DE LA </w:t>
      </w:r>
      <w:r w:rsidR="008C4D3F">
        <w:rPr>
          <w:b/>
          <w:color w:val="000000"/>
        </w:rPr>
        <w:t>INFORMACIÓN DE RIESGOS</w:t>
      </w:r>
      <w:r w:rsidR="00E56EEC">
        <w:rPr>
          <w:b/>
          <w:color w:val="000000"/>
        </w:rPr>
        <w:t xml:space="preserve"> SUSTANCIAS QUÍMICAS PELIGROSAS</w:t>
      </w:r>
      <w:r>
        <w:rPr>
          <w:b/>
          <w:color w:val="000000"/>
        </w:rPr>
        <w:t xml:space="preserve"> EN EL LABORATORIO.</w:t>
      </w:r>
    </w:p>
    <w:bookmarkEnd w:id="0"/>
    <w:bookmarkEnd w:id="1"/>
    <w:p w:rsidR="00F05329" w:rsidRDefault="00F05329">
      <w:pPr>
        <w:spacing w:after="0" w:line="240" w:lineRule="auto"/>
        <w:jc w:val="both"/>
        <w:rPr>
          <w:b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  <w:gridCol w:w="567"/>
      </w:tblGrid>
      <w:tr w:rsidR="00F05329">
        <w:tc>
          <w:tcPr>
            <w:tcW w:w="8500" w:type="dxa"/>
            <w:shd w:val="clear" w:color="auto" w:fill="C6D9F1"/>
          </w:tcPr>
          <w:p w:rsidR="00F05329" w:rsidRDefault="008F4BAB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6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05329">
        <w:tc>
          <w:tcPr>
            <w:tcW w:w="8500" w:type="dxa"/>
          </w:tcPr>
          <w:p w:rsidR="00F05329" w:rsidRDefault="009B12C5">
            <w:pPr>
              <w:jc w:val="both"/>
            </w:pPr>
            <w:r>
              <w:t>Las Hojas de D</w:t>
            </w:r>
            <w:r w:rsidR="008F4BAB">
              <w:t>atos de seguridad se enc</w:t>
            </w:r>
            <w:r w:rsidR="001362A6">
              <w:t>uentrán</w:t>
            </w:r>
            <w:r w:rsidR="008F4BAB">
              <w:t xml:space="preserve"> accesibles (en carpeta física y respaldo digital)</w:t>
            </w:r>
          </w:p>
        </w:tc>
        <w:tc>
          <w:tcPr>
            <w:tcW w:w="426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500" w:type="dxa"/>
          </w:tcPr>
          <w:p w:rsidR="00F05329" w:rsidRDefault="009B12C5">
            <w:pPr>
              <w:jc w:val="both"/>
            </w:pPr>
            <w:r>
              <w:t>Los C</w:t>
            </w:r>
            <w:r w:rsidR="008F4BAB">
              <w:t>ontenedores de sustancias se</w:t>
            </w:r>
            <w:r w:rsidR="001362A6">
              <w:t xml:space="preserve"> encuentrán</w:t>
            </w:r>
            <w:r w:rsidR="008F4BAB">
              <w:t xml:space="preserve"> etiquetados apropiadamente de acuerdo a su contenido (Redacción en español, nombre de la sustancia, nombre, dirección y teléfono del fabricante o importador, símbolos e indicaciones para destacar los riesgos principales)</w:t>
            </w:r>
          </w:p>
        </w:tc>
        <w:tc>
          <w:tcPr>
            <w:tcW w:w="426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500" w:type="dxa"/>
          </w:tcPr>
          <w:p w:rsidR="00F05329" w:rsidRDefault="009B12C5">
            <w:pPr>
              <w:jc w:val="both"/>
            </w:pPr>
            <w:r>
              <w:t>Los E</w:t>
            </w:r>
            <w:r w:rsidR="008F4BAB">
              <w:t xml:space="preserve">stantes de almacenamiento de sustancias </w:t>
            </w:r>
            <w:r w:rsidR="001362A6">
              <w:t>están</w:t>
            </w:r>
            <w:r w:rsidR="008F4BAB">
              <w:t xml:space="preserve"> rotulados apropiadamente de acuerdo a la clase de riesgo ONU</w:t>
            </w:r>
          </w:p>
        </w:tc>
        <w:tc>
          <w:tcPr>
            <w:tcW w:w="426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500" w:type="dxa"/>
          </w:tcPr>
          <w:p w:rsidR="00F05329" w:rsidRDefault="009B12C5">
            <w:pPr>
              <w:jc w:val="both"/>
            </w:pPr>
            <w:r>
              <w:t>El L</w:t>
            </w:r>
            <w:r w:rsidR="008F4BAB">
              <w:t>aboratorio c</w:t>
            </w:r>
            <w:r w:rsidR="001362A6">
              <w:t>uenta</w:t>
            </w:r>
            <w:r w:rsidR="008F4BAB">
              <w:t xml:space="preserve"> con señalética de seguridad visible y en buen estado</w:t>
            </w:r>
          </w:p>
        </w:tc>
        <w:tc>
          <w:tcPr>
            <w:tcW w:w="426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</w:tbl>
    <w:p w:rsidR="00F05329" w:rsidRDefault="00F05329">
      <w:pPr>
        <w:spacing w:after="0" w:line="240" w:lineRule="auto"/>
        <w:jc w:val="both"/>
        <w:rPr>
          <w:b/>
        </w:rPr>
      </w:pPr>
      <w:bookmarkStart w:id="2" w:name="_gjdgxs" w:colFirst="0" w:colLast="0"/>
      <w:bookmarkEnd w:id="2"/>
    </w:p>
    <w:p w:rsidR="00F05329" w:rsidRDefault="008C4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INFRAESTRUCTURA Y ELEMENTOS DE SEGURIDAD</w:t>
      </w:r>
    </w:p>
    <w:p w:rsidR="00F05329" w:rsidRDefault="00F05329">
      <w:pPr>
        <w:spacing w:after="0" w:line="240" w:lineRule="auto"/>
        <w:jc w:val="both"/>
        <w:rPr>
          <w:b/>
        </w:rPr>
      </w:pP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  <w:gridCol w:w="567"/>
      </w:tblGrid>
      <w:tr w:rsidR="00F05329">
        <w:tc>
          <w:tcPr>
            <w:tcW w:w="8472" w:type="dxa"/>
            <w:shd w:val="clear" w:color="auto" w:fill="C6D9F1"/>
          </w:tcPr>
          <w:p w:rsidR="00F05329" w:rsidRDefault="008F4BAB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05329">
        <w:tc>
          <w:tcPr>
            <w:tcW w:w="8472" w:type="dxa"/>
          </w:tcPr>
          <w:p w:rsidR="00F05329" w:rsidRDefault="006435E0">
            <w:pPr>
              <w:jc w:val="both"/>
            </w:pPr>
            <w:r>
              <w:t>El laboratorio cuenta</w:t>
            </w:r>
            <w:r w:rsidR="008F4BAB">
              <w:t xml:space="preserve"> con campanas de extracción con mantención periódica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AC11B7">
            <w:pPr>
              <w:jc w:val="both"/>
            </w:pPr>
            <w:r>
              <w:t xml:space="preserve">El laboratorio cuenta con </w:t>
            </w:r>
            <w:r w:rsidR="008F4BAB">
              <w:t>mesones de trabajo con superficies resistentes a las sustancias químicas a utilizar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AC11B7">
            <w:pPr>
              <w:jc w:val="both"/>
            </w:pPr>
            <w:r>
              <w:t>El laboratorio cuenta con casillero doble para separar ropa de trabajo de la habitual, en caso de manipular sustancias químicas peligrosas.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6E7B8E">
            <w:pPr>
              <w:jc w:val="both"/>
            </w:pPr>
            <w:r>
              <w:t>Exis</w:t>
            </w:r>
            <w:r w:rsidR="00AC11B7">
              <w:t>ten kits para contener y limpiar derrames del agente químico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6435E0">
            <w:pPr>
              <w:jc w:val="both"/>
            </w:pPr>
            <w:r>
              <w:t xml:space="preserve">El laboratorio cuenta </w:t>
            </w:r>
            <w:r w:rsidR="008F4BAB">
              <w:t>con extintores portátiles de incendio e instrucciones sobre su correcto uso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AC11B7">
        <w:tc>
          <w:tcPr>
            <w:tcW w:w="8472" w:type="dxa"/>
          </w:tcPr>
          <w:p w:rsidR="00AC11B7" w:rsidRDefault="00AC11B7" w:rsidP="00AC11B7">
            <w:pPr>
              <w:jc w:val="both"/>
            </w:pPr>
            <w:r>
              <w:t>El laboratorio cuenta con acceso a botiquín de primeros auxilios e instrucciones sobre su uso</w:t>
            </w:r>
          </w:p>
        </w:tc>
        <w:tc>
          <w:tcPr>
            <w:tcW w:w="454" w:type="dxa"/>
          </w:tcPr>
          <w:p w:rsidR="00AC11B7" w:rsidRDefault="00AC11B7" w:rsidP="00AC11B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AC11B7" w:rsidRDefault="00AC11B7" w:rsidP="00AC11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C11B7" w:rsidRDefault="00AC11B7" w:rsidP="00AC11B7">
            <w:pPr>
              <w:jc w:val="center"/>
              <w:rPr>
                <w:b/>
              </w:rPr>
            </w:pPr>
          </w:p>
        </w:tc>
      </w:tr>
      <w:tr w:rsidR="00AC11B7" w:rsidTr="00961C79">
        <w:tc>
          <w:tcPr>
            <w:tcW w:w="8472" w:type="dxa"/>
          </w:tcPr>
          <w:p w:rsidR="00AC11B7" w:rsidRDefault="00AC11B7" w:rsidP="00AC11B7">
            <w:pPr>
              <w:jc w:val="both"/>
            </w:pPr>
            <w:r>
              <w:t xml:space="preserve">El laboratorio cuenta con los elementos de protección personal necesarios según el tipo de agente químico y lo recomendado por el fabricante. </w:t>
            </w:r>
          </w:p>
        </w:tc>
        <w:tc>
          <w:tcPr>
            <w:tcW w:w="454" w:type="dxa"/>
          </w:tcPr>
          <w:p w:rsidR="00AC11B7" w:rsidRDefault="00AC11B7" w:rsidP="00AC11B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AC11B7" w:rsidRDefault="00AC11B7" w:rsidP="00AC11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C11B7" w:rsidRDefault="00AC11B7" w:rsidP="00AC11B7">
            <w:pPr>
              <w:jc w:val="center"/>
              <w:rPr>
                <w:b/>
              </w:rPr>
            </w:pPr>
          </w:p>
        </w:tc>
      </w:tr>
    </w:tbl>
    <w:p w:rsidR="00F05329" w:rsidRDefault="00F05329">
      <w:pPr>
        <w:spacing w:after="0" w:line="240" w:lineRule="auto"/>
        <w:jc w:val="both"/>
        <w:rPr>
          <w:b/>
        </w:rPr>
      </w:pPr>
    </w:p>
    <w:tbl>
      <w:tblPr>
        <w:tblStyle w:val="a3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11"/>
      </w:tblGrid>
      <w:tr w:rsidR="00F05329">
        <w:tc>
          <w:tcPr>
            <w:tcW w:w="9911" w:type="dxa"/>
          </w:tcPr>
          <w:p w:rsidR="00F05329" w:rsidRDefault="008F4BAB">
            <w:pPr>
              <w:jc w:val="both"/>
              <w:rPr>
                <w:b/>
              </w:rPr>
            </w:pPr>
            <w:bookmarkStart w:id="3" w:name="_30j0zll" w:colFirst="0" w:colLast="0"/>
            <w:bookmarkEnd w:id="3"/>
            <w:r>
              <w:rPr>
                <w:b/>
              </w:rPr>
              <w:t>Observaciones:</w:t>
            </w:r>
          </w:p>
          <w:p w:rsidR="00F05329" w:rsidRDefault="00F05329">
            <w:pPr>
              <w:jc w:val="both"/>
              <w:rPr>
                <w:b/>
              </w:rPr>
            </w:pPr>
          </w:p>
          <w:p w:rsidR="00F05329" w:rsidRDefault="00F05329">
            <w:pPr>
              <w:jc w:val="both"/>
              <w:rPr>
                <w:b/>
              </w:rPr>
            </w:pPr>
          </w:p>
        </w:tc>
      </w:tr>
    </w:tbl>
    <w:p w:rsidR="00F05329" w:rsidRDefault="00F05329">
      <w:pPr>
        <w:spacing w:after="0" w:line="240" w:lineRule="auto"/>
        <w:jc w:val="both"/>
        <w:rPr>
          <w:b/>
        </w:rPr>
      </w:pPr>
    </w:p>
    <w:p w:rsidR="00F05329" w:rsidRDefault="008C4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CONDICIONES DE ALMACENAMIENTO DE </w:t>
      </w:r>
      <w:r w:rsidR="00D069A2">
        <w:rPr>
          <w:b/>
          <w:color w:val="000000"/>
        </w:rPr>
        <w:t>SUSTANCIAS QUÍMICAS PELIGROSAS</w:t>
      </w:r>
    </w:p>
    <w:p w:rsidR="00F05329" w:rsidRDefault="00F05329">
      <w:pPr>
        <w:spacing w:after="0" w:line="240" w:lineRule="auto"/>
        <w:jc w:val="both"/>
        <w:rPr>
          <w:b/>
        </w:rPr>
      </w:pP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  <w:gridCol w:w="567"/>
      </w:tblGrid>
      <w:tr w:rsidR="00F05329">
        <w:tc>
          <w:tcPr>
            <w:tcW w:w="8472" w:type="dxa"/>
            <w:shd w:val="clear" w:color="auto" w:fill="C6D9F1"/>
          </w:tcPr>
          <w:p w:rsidR="00F05329" w:rsidRDefault="008F4BAB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05329">
        <w:tc>
          <w:tcPr>
            <w:tcW w:w="8472" w:type="dxa"/>
          </w:tcPr>
          <w:p w:rsidR="00F05329" w:rsidRDefault="008F4BAB">
            <w:pPr>
              <w:jc w:val="both"/>
            </w:pPr>
            <w:r>
              <w:t>Las sustancias se agrup</w:t>
            </w:r>
            <w:r w:rsidR="006E7B8E">
              <w:t>an</w:t>
            </w:r>
            <w:r>
              <w:t xml:space="preserve"> por clase de riesgo respetando restricciones de incompatibilidad 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6E7B8E">
            <w:pPr>
              <w:jc w:val="both"/>
            </w:pPr>
            <w:r w:rsidRPr="003C29A1">
              <w:t>Está limitado</w:t>
            </w:r>
            <w:r w:rsidR="008F4BAB" w:rsidRPr="003C29A1">
              <w:t xml:space="preserve"> el stock de productos y </w:t>
            </w:r>
            <w:r w:rsidRPr="003C29A1">
              <w:t>está almacenado</w:t>
            </w:r>
            <w:r w:rsidR="008F4BAB" w:rsidRPr="003C29A1">
              <w:t xml:space="preserve"> sistemáticamente la mínima cantidad posible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8F4BAB">
            <w:pPr>
              <w:jc w:val="both"/>
            </w:pPr>
            <w:r>
              <w:t xml:space="preserve">Las sustancias corrosivas </w:t>
            </w:r>
            <w:r w:rsidR="006E7B8E">
              <w:t xml:space="preserve">están </w:t>
            </w:r>
            <w:r>
              <w:t>almacenadas a una altura bajo el nivel de los ojos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8F4BAB">
            <w:pPr>
              <w:jc w:val="both"/>
            </w:pPr>
            <w:r>
              <w:t xml:space="preserve">Los productos más peligrosos, especialmente inflamables y los clasificados como </w:t>
            </w:r>
            <w:r>
              <w:lastRenderedPageBreak/>
              <w:t xml:space="preserve">cancerígenos, mutagénicos y/o teratogénicos </w:t>
            </w:r>
            <w:r w:rsidR="006E7B8E">
              <w:t>están alamacenados</w:t>
            </w:r>
            <w:r>
              <w:t xml:space="preserve"> dentro de armarios rotulados</w:t>
            </w:r>
            <w:r w:rsidR="00D069A2">
              <w:t xml:space="preserve"> y con acceso restringido</w:t>
            </w:r>
            <w:r>
              <w:t>.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8F4BAB">
            <w:pPr>
              <w:jc w:val="both"/>
            </w:pPr>
            <w:r>
              <w:lastRenderedPageBreak/>
              <w:t xml:space="preserve">Los envases con sustancias líquidas de más de medio litro </w:t>
            </w:r>
            <w:r w:rsidR="006E7B8E">
              <w:t>están alamacenados</w:t>
            </w:r>
            <w:r>
              <w:t xml:space="preserve"> en niveles bajos de la estantería</w:t>
            </w:r>
            <w:r w:rsidR="00D069A2">
              <w:t>.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</w:tbl>
    <w:p w:rsidR="00317676" w:rsidRDefault="00317676">
      <w:pPr>
        <w:spacing w:after="0" w:line="240" w:lineRule="auto"/>
        <w:jc w:val="both"/>
        <w:rPr>
          <w:b/>
        </w:rPr>
      </w:pPr>
    </w:p>
    <w:tbl>
      <w:tblPr>
        <w:tblStyle w:val="a5"/>
        <w:tblpPr w:leftFromText="141" w:rightFromText="141" w:vertAnchor="text" w:horzAnchor="margin" w:tblpY="17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0"/>
      </w:tblGrid>
      <w:tr w:rsidR="00317676" w:rsidTr="00317676">
        <w:tc>
          <w:tcPr>
            <w:tcW w:w="10060" w:type="dxa"/>
          </w:tcPr>
          <w:p w:rsidR="00317676" w:rsidRDefault="00317676" w:rsidP="00317676">
            <w:pPr>
              <w:jc w:val="both"/>
              <w:rPr>
                <w:b/>
              </w:rPr>
            </w:pPr>
            <w:r>
              <w:rPr>
                <w:b/>
              </w:rPr>
              <w:t>Observaciones:</w:t>
            </w:r>
          </w:p>
          <w:p w:rsidR="00317676" w:rsidRDefault="00317676" w:rsidP="00317676">
            <w:pPr>
              <w:jc w:val="both"/>
              <w:rPr>
                <w:b/>
              </w:rPr>
            </w:pPr>
          </w:p>
          <w:p w:rsidR="00317676" w:rsidRDefault="00317676" w:rsidP="00317676">
            <w:pPr>
              <w:jc w:val="both"/>
              <w:rPr>
                <w:b/>
              </w:rPr>
            </w:pPr>
          </w:p>
        </w:tc>
      </w:tr>
    </w:tbl>
    <w:p w:rsidR="00317676" w:rsidRDefault="00317676">
      <w:pPr>
        <w:spacing w:after="0" w:line="240" w:lineRule="auto"/>
        <w:jc w:val="both"/>
        <w:rPr>
          <w:b/>
        </w:rPr>
      </w:pPr>
    </w:p>
    <w:p w:rsidR="00F05329" w:rsidRDefault="008C4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RESIDUOS </w:t>
      </w:r>
      <w:r w:rsidR="00D069A2">
        <w:rPr>
          <w:b/>
          <w:color w:val="000000"/>
        </w:rPr>
        <w:t>DE SUSTANCIAS QUÍMICAS PELIGROSAS</w:t>
      </w:r>
    </w:p>
    <w:p w:rsidR="00F05329" w:rsidRDefault="00F05329">
      <w:pPr>
        <w:spacing w:after="0" w:line="240" w:lineRule="auto"/>
        <w:jc w:val="both"/>
        <w:rPr>
          <w:b/>
        </w:rPr>
      </w:pP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  <w:gridCol w:w="567"/>
      </w:tblGrid>
      <w:tr w:rsidR="00F05329">
        <w:tc>
          <w:tcPr>
            <w:tcW w:w="8472" w:type="dxa"/>
            <w:shd w:val="clear" w:color="auto" w:fill="C6D9F1"/>
          </w:tcPr>
          <w:p w:rsidR="00F05329" w:rsidRDefault="008F4BAB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C6D9F1"/>
          </w:tcPr>
          <w:p w:rsidR="00F05329" w:rsidRDefault="008F4BAB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05329">
        <w:tc>
          <w:tcPr>
            <w:tcW w:w="8472" w:type="dxa"/>
          </w:tcPr>
          <w:p w:rsidR="00F05329" w:rsidRDefault="008F4BAB">
            <w:pPr>
              <w:jc w:val="both"/>
            </w:pPr>
            <w:r>
              <w:t>Exist</w:t>
            </w:r>
            <w:r w:rsidR="00D069A2">
              <w:t>en</w:t>
            </w:r>
            <w:r>
              <w:t xml:space="preserve"> contenedores apropiados para residuos</w:t>
            </w:r>
            <w:r w:rsidR="00D069A2">
              <w:t xml:space="preserve"> químicos</w:t>
            </w:r>
            <w:r>
              <w:t xml:space="preserve"> 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8F4BAB">
            <w:pPr>
              <w:jc w:val="both"/>
            </w:pPr>
            <w:r>
              <w:t xml:space="preserve">El etiquetado de los contenedores </w:t>
            </w:r>
            <w:r w:rsidR="007838C2">
              <w:t>es</w:t>
            </w:r>
            <w:r>
              <w:t xml:space="preserve"> el apropiado (Nombre del residuo, clase de riesgo, e información sobre el generador</w:t>
            </w:r>
            <w:r w:rsidR="007838C2">
              <w:t xml:space="preserve"> del residuo químico</w:t>
            </w:r>
            <w:r>
              <w:t xml:space="preserve">) 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8F4BAB">
            <w:pPr>
              <w:jc w:val="both"/>
            </w:pPr>
            <w:r>
              <w:t xml:space="preserve">La empresa que </w:t>
            </w:r>
            <w:r w:rsidR="00BA5E3B">
              <w:t>retira</w:t>
            </w:r>
            <w:r>
              <w:t xml:space="preserve"> los residuos</w:t>
            </w:r>
            <w:r w:rsidR="00BA5E3B">
              <w:t xml:space="preserve"> químicos cuenta </w:t>
            </w:r>
            <w:r>
              <w:t>con certificación de la Autoridad Sanitaria.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BA5E3B">
            <w:pPr>
              <w:jc w:val="both"/>
            </w:pPr>
            <w:r>
              <w:t>Esta señalizado e</w:t>
            </w:r>
            <w:r w:rsidR="008F4BAB">
              <w:t xml:space="preserve">l lugar de almacenamiento transitorio de los residuos </w:t>
            </w:r>
            <w:r>
              <w:t>químicos, y cuenta</w:t>
            </w:r>
            <w:r w:rsidR="008F4BAB">
              <w:t xml:space="preserve"> con acceso restringido y espacio suficiente para un almacenamiento seguro.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0049B5">
            <w:pPr>
              <w:jc w:val="both"/>
            </w:pPr>
            <w:r>
              <w:t>Los</w:t>
            </w:r>
            <w:r w:rsidR="008F4BAB">
              <w:t xml:space="preserve"> residuos peligrosos </w:t>
            </w:r>
            <w:r>
              <w:t>son</w:t>
            </w:r>
            <w:r w:rsidR="008F4BAB">
              <w:t xml:space="preserve"> retirados como máximo cada 6 meses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  <w:tr w:rsidR="00F05329">
        <w:tc>
          <w:tcPr>
            <w:tcW w:w="8472" w:type="dxa"/>
          </w:tcPr>
          <w:p w:rsidR="00F05329" w:rsidRDefault="008F4BAB">
            <w:pPr>
              <w:jc w:val="both"/>
            </w:pPr>
            <w:r>
              <w:t xml:space="preserve">Se </w:t>
            </w:r>
            <w:r w:rsidR="00486F87">
              <w:t xml:space="preserve">aplica </w:t>
            </w:r>
            <w:r>
              <w:t>segregación de los residuos</w:t>
            </w:r>
            <w:r w:rsidR="00486F87">
              <w:t xml:space="preserve"> químicos</w:t>
            </w:r>
            <w:r>
              <w:t xml:space="preserve"> según incompatibilidad</w:t>
            </w:r>
          </w:p>
        </w:tc>
        <w:tc>
          <w:tcPr>
            <w:tcW w:w="454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5329" w:rsidRDefault="00F05329">
            <w:pPr>
              <w:jc w:val="center"/>
              <w:rPr>
                <w:b/>
              </w:rPr>
            </w:pPr>
          </w:p>
        </w:tc>
      </w:tr>
    </w:tbl>
    <w:p w:rsidR="00F05329" w:rsidRDefault="00F05329">
      <w:pPr>
        <w:spacing w:after="0" w:line="240" w:lineRule="auto"/>
        <w:jc w:val="both"/>
        <w:rPr>
          <w:b/>
        </w:rPr>
      </w:pPr>
      <w:bookmarkStart w:id="4" w:name="_1fob9te" w:colFirst="0" w:colLast="0"/>
      <w:bookmarkEnd w:id="4"/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0"/>
      </w:tblGrid>
      <w:tr w:rsidR="00F05329">
        <w:tc>
          <w:tcPr>
            <w:tcW w:w="10060" w:type="dxa"/>
          </w:tcPr>
          <w:p w:rsidR="00F05329" w:rsidRDefault="008F4BAB">
            <w:pPr>
              <w:jc w:val="both"/>
              <w:rPr>
                <w:b/>
              </w:rPr>
            </w:pPr>
            <w:bookmarkStart w:id="5" w:name="_GoBack"/>
            <w:r>
              <w:rPr>
                <w:b/>
              </w:rPr>
              <w:t>Observaciones:</w:t>
            </w:r>
          </w:p>
          <w:bookmarkEnd w:id="5"/>
          <w:p w:rsidR="00F05329" w:rsidRDefault="00F05329">
            <w:pPr>
              <w:jc w:val="both"/>
              <w:rPr>
                <w:b/>
              </w:rPr>
            </w:pPr>
          </w:p>
          <w:p w:rsidR="00F05329" w:rsidRDefault="00F05329">
            <w:pPr>
              <w:jc w:val="both"/>
              <w:rPr>
                <w:b/>
              </w:rPr>
            </w:pPr>
          </w:p>
        </w:tc>
      </w:tr>
    </w:tbl>
    <w:p w:rsidR="00F05329" w:rsidRDefault="00F05329">
      <w:pPr>
        <w:spacing w:after="0" w:line="240" w:lineRule="auto"/>
        <w:jc w:val="both"/>
        <w:rPr>
          <w:b/>
        </w:rPr>
      </w:pPr>
    </w:p>
    <w:sectPr w:rsidR="00F05329" w:rsidSect="00785587">
      <w:headerReference w:type="default" r:id="rId7"/>
      <w:footerReference w:type="default" r:id="rId8"/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3B" w:rsidRDefault="00C8693B">
      <w:pPr>
        <w:spacing w:after="0" w:line="240" w:lineRule="auto"/>
      </w:pPr>
      <w:r>
        <w:separator/>
      </w:r>
    </w:p>
  </w:endnote>
  <w:endnote w:type="continuationSeparator" w:id="0">
    <w:p w:rsidR="00C8693B" w:rsidRDefault="00C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29" w:rsidRDefault="008F4BAB">
    <w:pPr>
      <w:tabs>
        <w:tab w:val="center" w:pos="4252"/>
        <w:tab w:val="right" w:pos="8504"/>
      </w:tabs>
      <w:spacing w:after="0" w:line="240" w:lineRule="auto"/>
      <w:jc w:val="center"/>
    </w:pPr>
    <w:r>
      <w:t xml:space="preserve">Página </w:t>
    </w:r>
    <w:r w:rsidR="00785587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785587">
      <w:rPr>
        <w:b/>
        <w:sz w:val="24"/>
        <w:szCs w:val="24"/>
      </w:rPr>
      <w:fldChar w:fldCharType="separate"/>
    </w:r>
    <w:r w:rsidR="004D6018">
      <w:rPr>
        <w:b/>
        <w:noProof/>
        <w:sz w:val="24"/>
        <w:szCs w:val="24"/>
      </w:rPr>
      <w:t>3</w:t>
    </w:r>
    <w:r w:rsidR="00785587">
      <w:rPr>
        <w:b/>
        <w:sz w:val="24"/>
        <w:szCs w:val="24"/>
      </w:rPr>
      <w:fldChar w:fldCharType="end"/>
    </w:r>
    <w:r>
      <w:t xml:space="preserve"> de </w:t>
    </w:r>
    <w:r w:rsidR="00785587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785587">
      <w:rPr>
        <w:b/>
        <w:sz w:val="24"/>
        <w:szCs w:val="24"/>
      </w:rPr>
      <w:fldChar w:fldCharType="separate"/>
    </w:r>
    <w:r w:rsidR="004D6018">
      <w:rPr>
        <w:b/>
        <w:noProof/>
        <w:sz w:val="24"/>
        <w:szCs w:val="24"/>
      </w:rPr>
      <w:t>3</w:t>
    </w:r>
    <w:r w:rsidR="00785587">
      <w:rPr>
        <w:b/>
        <w:sz w:val="24"/>
        <w:szCs w:val="24"/>
      </w:rPr>
      <w:fldChar w:fldCharType="end"/>
    </w:r>
  </w:p>
  <w:p w:rsidR="00F05329" w:rsidRDefault="00F05329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3B" w:rsidRDefault="00C8693B">
      <w:pPr>
        <w:spacing w:after="0" w:line="240" w:lineRule="auto"/>
      </w:pPr>
      <w:r>
        <w:separator/>
      </w:r>
    </w:p>
  </w:footnote>
  <w:footnote w:type="continuationSeparator" w:id="0">
    <w:p w:rsidR="00C8693B" w:rsidRDefault="00C8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29" w:rsidRDefault="008F4BAB">
    <w:pPr>
      <w:tabs>
        <w:tab w:val="center" w:pos="4252"/>
        <w:tab w:val="right" w:pos="8504"/>
      </w:tabs>
      <w:spacing w:before="709" w:after="0" w:line="240" w:lineRule="auto"/>
    </w:pPr>
    <w:r>
      <w:rPr>
        <w:noProof/>
        <w:lang w:eastAsia="es-CL"/>
      </w:rPr>
      <w:drawing>
        <wp:inline distT="0" distB="0" distL="0" distR="0">
          <wp:extent cx="1173480" cy="555370"/>
          <wp:effectExtent l="0" t="0" r="0" b="0"/>
          <wp:docPr id="1" name="image1.jpg" descr="http://www.uv.cl/universidad/descargas/archivos/uv_logo_baj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v.cl/universidad/descargas/archivos/uv_logo_baj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C7A"/>
    <w:multiLevelType w:val="multilevel"/>
    <w:tmpl w:val="8BEC4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29"/>
    <w:rsid w:val="000049B5"/>
    <w:rsid w:val="00017130"/>
    <w:rsid w:val="0003110B"/>
    <w:rsid w:val="00121608"/>
    <w:rsid w:val="001362A6"/>
    <w:rsid w:val="001B7A97"/>
    <w:rsid w:val="002B3AA8"/>
    <w:rsid w:val="00317676"/>
    <w:rsid w:val="00324BA0"/>
    <w:rsid w:val="003C29A1"/>
    <w:rsid w:val="003C5F82"/>
    <w:rsid w:val="003E6B1B"/>
    <w:rsid w:val="00426E73"/>
    <w:rsid w:val="00486F87"/>
    <w:rsid w:val="004D6018"/>
    <w:rsid w:val="00501D57"/>
    <w:rsid w:val="005056E6"/>
    <w:rsid w:val="00546AB2"/>
    <w:rsid w:val="0063660F"/>
    <w:rsid w:val="006435E0"/>
    <w:rsid w:val="006E7B8E"/>
    <w:rsid w:val="007408FB"/>
    <w:rsid w:val="007838C2"/>
    <w:rsid w:val="00785587"/>
    <w:rsid w:val="008A123B"/>
    <w:rsid w:val="008C4D3F"/>
    <w:rsid w:val="008F4BAB"/>
    <w:rsid w:val="009A0EE3"/>
    <w:rsid w:val="009B12C5"/>
    <w:rsid w:val="00AC11B7"/>
    <w:rsid w:val="00B12304"/>
    <w:rsid w:val="00B37FDB"/>
    <w:rsid w:val="00BA5E3B"/>
    <w:rsid w:val="00BF56EB"/>
    <w:rsid w:val="00C8693B"/>
    <w:rsid w:val="00CB4076"/>
    <w:rsid w:val="00D069A2"/>
    <w:rsid w:val="00DE6F0D"/>
    <w:rsid w:val="00E56EEC"/>
    <w:rsid w:val="00E70E86"/>
    <w:rsid w:val="00F05329"/>
    <w:rsid w:val="00F14F56"/>
    <w:rsid w:val="00FE3DEB"/>
    <w:rsid w:val="00F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587"/>
  </w:style>
  <w:style w:type="paragraph" w:styleId="Ttulo1">
    <w:name w:val="heading 1"/>
    <w:basedOn w:val="Normal"/>
    <w:next w:val="Normal"/>
    <w:rsid w:val="00785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85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85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85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85587"/>
    <w:pPr>
      <w:keepNext/>
      <w:spacing w:after="0" w:line="240" w:lineRule="auto"/>
      <w:ind w:hanging="9"/>
      <w:outlineLvl w:val="4"/>
    </w:pPr>
    <w:rPr>
      <w:rFonts w:ascii="Palatino" w:eastAsia="Palatino" w:hAnsi="Palatino" w:cs="Palatino"/>
      <w:b/>
      <w:sz w:val="24"/>
      <w:szCs w:val="24"/>
    </w:rPr>
  </w:style>
  <w:style w:type="paragraph" w:styleId="Ttulo6">
    <w:name w:val="heading 6"/>
    <w:basedOn w:val="Normal"/>
    <w:next w:val="Normal"/>
    <w:rsid w:val="007855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85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855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85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855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patrimonio1</cp:lastModifiedBy>
  <cp:revision>2</cp:revision>
  <dcterms:created xsi:type="dcterms:W3CDTF">2022-10-17T14:58:00Z</dcterms:created>
  <dcterms:modified xsi:type="dcterms:W3CDTF">2022-10-17T14:58:00Z</dcterms:modified>
</cp:coreProperties>
</file>